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E" w:rsidRDefault="008539EE" w:rsidP="008539EE">
      <w:pPr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附件</w:t>
      </w:r>
    </w:p>
    <w:tbl>
      <w:tblPr>
        <w:tblW w:w="15002" w:type="dxa"/>
        <w:jc w:val="center"/>
        <w:tblLayout w:type="fixed"/>
        <w:tblLook w:val="00A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80"/>
        <w:gridCol w:w="1554"/>
        <w:gridCol w:w="1422"/>
      </w:tblGrid>
      <w:tr w:rsidR="008539EE" w:rsidTr="009D782C">
        <w:trPr>
          <w:trHeight w:val="750"/>
          <w:jc w:val="center"/>
        </w:trPr>
        <w:tc>
          <w:tcPr>
            <w:tcW w:w="15002" w:type="dxa"/>
            <w:gridSpan w:val="11"/>
            <w:vAlign w:val="center"/>
          </w:tcPr>
          <w:p w:rsidR="008539EE" w:rsidRDefault="00F93B43" w:rsidP="009D782C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 w:hint="eastAsia"/>
                <w:b/>
                <w:color w:val="000000"/>
                <w:kern w:val="0"/>
                <w:sz w:val="44"/>
                <w:szCs w:val="44"/>
              </w:rPr>
              <w:t>2019</w:t>
            </w:r>
            <w:r w:rsidR="008539EE">
              <w:rPr>
                <w:rFonts w:ascii="Times New Roman" w:eastAsia="方正小标宋简体" w:hAnsi="Times New Roman" w:cs="Times New Roman" w:hint="eastAsia"/>
                <w:b/>
                <w:color w:val="000000"/>
                <w:kern w:val="0"/>
                <w:sz w:val="44"/>
                <w:szCs w:val="44"/>
              </w:rPr>
              <w:t>年度行政执法统计报表（试行）</w:t>
            </w:r>
          </w:p>
        </w:tc>
      </w:tr>
      <w:tr w:rsidR="008539EE" w:rsidTr="009D782C">
        <w:trPr>
          <w:trHeight w:val="420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39EE" w:rsidTr="009D782C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 w:rsidR="008539EE" w:rsidTr="009D782C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 w:rsidR="009868C2" w:rsidTr="00445CDC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Pr="00445CDC" w:rsidRDefault="00DA07D6" w:rsidP="00445CD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47878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Pr="00445CDC" w:rsidRDefault="00DA07D6" w:rsidP="00445CD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47878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Pr="00445CDC" w:rsidRDefault="00DA07D6" w:rsidP="00445CD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47681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DA07D6" w:rsidP="008539E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155</w:t>
            </w:r>
            <w:r w:rsidR="009868C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2077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1718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398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C2" w:rsidRDefault="009868C2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39EE" w:rsidTr="009D782C">
        <w:trPr>
          <w:trHeight w:val="375"/>
          <w:jc w:val="center"/>
        </w:trPr>
        <w:tc>
          <w:tcPr>
            <w:tcW w:w="1656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</w:tr>
      <w:tr w:rsidR="008539EE" w:rsidTr="009D782C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行政裁决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其他行政执法行为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（件）</w:t>
            </w:r>
          </w:p>
        </w:tc>
      </w:tr>
      <w:tr w:rsidR="008539EE" w:rsidTr="009D782C">
        <w:trPr>
          <w:trHeight w:val="32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21"/>
                <w:szCs w:val="22"/>
              </w:rPr>
            </w:pPr>
          </w:p>
        </w:tc>
      </w:tr>
      <w:tr w:rsidR="008539EE" w:rsidTr="009D782C">
        <w:trPr>
          <w:trHeight w:val="46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A003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9652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9387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EE" w:rsidRDefault="008539EE" w:rsidP="009D782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704237" w:rsidRPr="008539EE" w:rsidRDefault="00704237"/>
    <w:sectPr w:rsidR="00704237" w:rsidRPr="008539EE" w:rsidSect="00853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8B" w:rsidRDefault="005A0D8B" w:rsidP="008539EE">
      <w:r>
        <w:separator/>
      </w:r>
    </w:p>
  </w:endnote>
  <w:endnote w:type="continuationSeparator" w:id="1">
    <w:p w:rsidR="005A0D8B" w:rsidRDefault="005A0D8B" w:rsidP="0085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8B" w:rsidRDefault="005A0D8B" w:rsidP="008539EE">
      <w:r>
        <w:separator/>
      </w:r>
    </w:p>
  </w:footnote>
  <w:footnote w:type="continuationSeparator" w:id="1">
    <w:p w:rsidR="005A0D8B" w:rsidRDefault="005A0D8B" w:rsidP="00853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EE"/>
    <w:rsid w:val="0043079A"/>
    <w:rsid w:val="00445CDC"/>
    <w:rsid w:val="005A0D8B"/>
    <w:rsid w:val="006A0039"/>
    <w:rsid w:val="00704237"/>
    <w:rsid w:val="008539EE"/>
    <w:rsid w:val="009868C2"/>
    <w:rsid w:val="00992A01"/>
    <w:rsid w:val="0099387A"/>
    <w:rsid w:val="00BD280E"/>
    <w:rsid w:val="00DA07D6"/>
    <w:rsid w:val="00F93B43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EE"/>
    <w:pPr>
      <w:widowControl w:val="0"/>
      <w:adjustRightInd w:val="0"/>
      <w:jc w:val="both"/>
    </w:pPr>
    <w:rPr>
      <w:rFonts w:ascii="宋体" w:eastAsia="仿宋_GB2312" w:hAnsi="宋体" w:cs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9E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9EE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>Organization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2020-01-20T01:42:00Z</dcterms:created>
  <dcterms:modified xsi:type="dcterms:W3CDTF">2020-03-17T08:23:00Z</dcterms:modified>
</cp:coreProperties>
</file>