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永安市土产日杂公司永安市解放路179号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一、永安市解放路179号概况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永安市土产日杂公司</w:t>
      </w:r>
      <w:r>
        <w:rPr>
          <w:rFonts w:hint="eastAsia" w:ascii="宋体" w:hAnsi="宋体" w:eastAsia="宋体" w:cs="宋体"/>
          <w:b w:val="0"/>
          <w:bCs w:val="0"/>
          <w:color w:val="auto"/>
          <w:sz w:val="28"/>
          <w:szCs w:val="28"/>
          <w:highlight w:val="none"/>
          <w:u w:val="single"/>
          <w:lang w:val="en-US" w:eastAsia="zh-CN"/>
        </w:rPr>
        <w:t>，位于永安市解放路179号，面积：75㎡，</w:t>
      </w:r>
      <w:r>
        <w:rPr>
          <w:rFonts w:hint="eastAsia" w:ascii="宋体" w:hAnsi="宋体" w:cs="宋体"/>
          <w:b w:val="0"/>
          <w:bCs w:val="0"/>
          <w:color w:val="auto"/>
          <w:sz w:val="28"/>
          <w:szCs w:val="28"/>
          <w:highlight w:val="none"/>
          <w:u w:val="single"/>
          <w:lang w:val="en-US" w:eastAsia="zh-CN"/>
        </w:rPr>
        <w:t>一层钢混</w:t>
      </w:r>
      <w:r>
        <w:rPr>
          <w:rFonts w:hint="eastAsia" w:ascii="宋体" w:hAnsi="宋体" w:eastAsia="宋体" w:cs="宋体"/>
          <w:b w:val="0"/>
          <w:bCs w:val="0"/>
          <w:color w:val="auto"/>
          <w:sz w:val="28"/>
          <w:szCs w:val="28"/>
          <w:highlight w:val="none"/>
          <w:u w:val="single"/>
          <w:lang w:val="en-US" w:eastAsia="zh-CN"/>
        </w:rPr>
        <w:t>结构，配电220V，仓库，禁止住宿和存放危险品。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500.00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3</w:t>
      </w:r>
      <w:r>
        <w:rPr>
          <w:rFonts w:hint="eastAsia" w:ascii="宋体" w:hAnsi="宋体" w:eastAsia="宋体" w:cs="宋体"/>
          <w:b w:val="0"/>
          <w:bCs w:val="0"/>
          <w:color w:val="auto"/>
          <w:sz w:val="28"/>
          <w:szCs w:val="28"/>
          <w:u w:val="none"/>
          <w:lang w:val="en-US" w:eastAsia="zh-CN"/>
        </w:rPr>
        <w:t>年。</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时30分；叶昌宇  13559099901。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1500.00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永安市土产日杂公司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86EA9B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3B9E4C9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636E46CA">
      <w:pPr>
        <w:pStyle w:val="8"/>
        <w:rPr>
          <w:rFonts w:hint="eastAsia" w:ascii="宋体" w:hAnsi="宋体" w:eastAsia="宋体" w:cs="宋体"/>
          <w:b w:val="0"/>
          <w:bCs w:val="0"/>
          <w:color w:val="auto"/>
          <w:kern w:val="2"/>
          <w:sz w:val="28"/>
          <w:szCs w:val="28"/>
          <w:highlight w:val="none"/>
          <w:lang w:val="en-US" w:eastAsia="zh-CN" w:bidi="ar-SA"/>
        </w:rPr>
      </w:pPr>
      <w:bookmarkStart w:id="0" w:name="_GoBack"/>
      <w:bookmarkEnd w:id="0"/>
    </w:p>
    <w:p w14:paraId="767BFB72">
      <w:pPr>
        <w:pStyle w:val="8"/>
        <w:rPr>
          <w:rFonts w:hint="eastAsia" w:ascii="宋体" w:hAnsi="宋体" w:eastAsia="宋体" w:cs="宋体"/>
          <w:b w:val="0"/>
          <w:bCs w:val="0"/>
          <w:color w:val="auto"/>
          <w:kern w:val="2"/>
          <w:sz w:val="28"/>
          <w:szCs w:val="28"/>
          <w:highlight w:val="none"/>
          <w:lang w:val="en-US" w:eastAsia="zh-CN" w:bidi="ar-SA"/>
        </w:rPr>
      </w:pPr>
    </w:p>
    <w:p w14:paraId="65E3B9C8">
      <w:pPr>
        <w:rPr>
          <w:rFonts w:hint="eastAsia" w:ascii="黑体" w:hAnsi="黑体" w:eastAsia="黑体" w:cs="黑体"/>
          <w:sz w:val="28"/>
          <w:szCs w:val="28"/>
          <w:lang w:eastAsia="zh-CN"/>
        </w:rPr>
      </w:pPr>
      <w:r>
        <w:rPr>
          <w:rFonts w:hint="eastAsia" w:ascii="黑体" w:hAnsi="黑体" w:eastAsia="黑体" w:cs="黑体"/>
          <w:sz w:val="28"/>
          <w:szCs w:val="28"/>
          <w:lang w:eastAsia="zh-CN"/>
        </w:rPr>
        <w:drawing>
          <wp:inline distT="0" distB="0" distL="114300" distR="114300">
            <wp:extent cx="5266690" cy="3938270"/>
            <wp:effectExtent l="0" t="0" r="10160" b="5080"/>
            <wp:docPr id="5" name="图片 5" descr="e9b03f2c3df5755ba05485a314f5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e9b03f2c3df5755ba05485a314f5583"/>
                    <pic:cNvPicPr>
                      <a:picLocks noChangeAspect="1"/>
                    </pic:cNvPicPr>
                  </pic:nvPicPr>
                  <pic:blipFill>
                    <a:blip r:embed="rId4"/>
                    <a:stretch>
                      <a:fillRect/>
                    </a:stretch>
                  </pic:blipFill>
                  <pic:spPr>
                    <a:xfrm>
                      <a:off x="0" y="0"/>
                      <a:ext cx="5266690" cy="3938270"/>
                    </a:xfrm>
                    <a:prstGeom prst="rect">
                      <a:avLst/>
                    </a:prstGeom>
                  </pic:spPr>
                </pic:pic>
              </a:graphicData>
            </a:graphic>
          </wp:inline>
        </w:drawing>
      </w:r>
    </w:p>
    <w:p w14:paraId="325FE224">
      <w:pPr>
        <w:rPr>
          <w:rFonts w:hint="eastAsia" w:ascii="黑体" w:hAnsi="黑体" w:eastAsia="黑体" w:cs="黑体"/>
          <w:sz w:val="28"/>
          <w:szCs w:val="28"/>
          <w:lang w:eastAsia="zh-CN"/>
        </w:rPr>
      </w:pPr>
      <w:r>
        <w:rPr>
          <w:rFonts w:hint="eastAsia" w:ascii="黑体" w:hAnsi="黑体" w:eastAsia="黑体" w:cs="黑体"/>
          <w:sz w:val="28"/>
          <w:szCs w:val="28"/>
          <w:lang w:eastAsia="zh-CN"/>
        </w:rPr>
        <w:drawing>
          <wp:inline distT="0" distB="0" distL="114300" distR="114300">
            <wp:extent cx="5268595" cy="3950335"/>
            <wp:effectExtent l="0" t="0" r="8255" b="12065"/>
            <wp:docPr id="6" name="图片 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
                    <pic:cNvPicPr>
                      <a:picLocks noChangeAspect="1"/>
                    </pic:cNvPicPr>
                  </pic:nvPicPr>
                  <pic:blipFill>
                    <a:blip r:embed="rId5"/>
                    <a:stretch>
                      <a:fillRect/>
                    </a:stretch>
                  </pic:blipFill>
                  <pic:spPr>
                    <a:xfrm>
                      <a:off x="0" y="0"/>
                      <a:ext cx="5268595" cy="3950335"/>
                    </a:xfrm>
                    <a:prstGeom prst="rect">
                      <a:avLst/>
                    </a:prstGeom>
                  </pic:spPr>
                </pic:pic>
              </a:graphicData>
            </a:graphic>
          </wp:inline>
        </w:drawing>
      </w:r>
    </w:p>
    <w:p w14:paraId="2A04CD09">
      <w:pPr>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drawing>
          <wp:inline distT="0" distB="0" distL="114300" distR="114300">
            <wp:extent cx="5268595" cy="3950335"/>
            <wp:effectExtent l="0" t="0" r="8255" b="12065"/>
            <wp:docPr id="7" name="图片 7"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3"/>
                    <pic:cNvPicPr>
                      <a:picLocks noChangeAspect="1"/>
                    </pic:cNvPicPr>
                  </pic:nvPicPr>
                  <pic:blipFill>
                    <a:blip r:embed="rId6"/>
                    <a:stretch>
                      <a:fillRect/>
                    </a:stretch>
                  </pic:blipFill>
                  <pic:spPr>
                    <a:xfrm>
                      <a:off x="0" y="0"/>
                      <a:ext cx="5268595" cy="3950335"/>
                    </a:xfrm>
                    <a:prstGeom prst="rect">
                      <a:avLst/>
                    </a:prstGeom>
                  </pic:spPr>
                </pic:pic>
              </a:graphicData>
            </a:graphic>
          </wp:inline>
        </w:drawing>
      </w:r>
    </w:p>
    <w:p w14:paraId="2B163DEF">
      <w:pPr>
        <w:pStyle w:val="8"/>
        <w:rPr>
          <w:rFonts w:hint="eastAsia" w:ascii="黑体" w:hAnsi="黑体" w:eastAsia="黑体" w:cs="黑体"/>
          <w:color w:val="auto"/>
          <w:sz w:val="28"/>
          <w:szCs w:val="28"/>
          <w:lang w:val="en-US" w:eastAsia="zh-CN"/>
        </w:rPr>
      </w:pPr>
    </w:p>
    <w:p w14:paraId="0589A628">
      <w:pPr>
        <w:pStyle w:val="8"/>
        <w:rPr>
          <w:rFonts w:hint="eastAsia" w:ascii="黑体" w:hAnsi="黑体" w:eastAsia="黑体" w:cs="黑体"/>
          <w:color w:val="auto"/>
          <w:sz w:val="28"/>
          <w:szCs w:val="28"/>
          <w:lang w:val="en-US" w:eastAsia="zh-CN"/>
        </w:rPr>
      </w:pPr>
    </w:p>
    <w:p w14:paraId="6EFEC8B8">
      <w:pPr>
        <w:pStyle w:val="8"/>
        <w:rPr>
          <w:rFonts w:hint="eastAsia" w:ascii="黑体" w:hAnsi="黑体" w:eastAsia="黑体" w:cs="黑体"/>
          <w:color w:val="auto"/>
          <w:sz w:val="28"/>
          <w:szCs w:val="28"/>
          <w:lang w:val="en-US" w:eastAsia="zh-CN"/>
        </w:rPr>
      </w:pPr>
    </w:p>
    <w:p w14:paraId="42EC0804">
      <w:pPr>
        <w:pStyle w:val="8"/>
        <w:rPr>
          <w:rFonts w:hint="eastAsia" w:ascii="黑体" w:hAnsi="黑体" w:eastAsia="黑体" w:cs="黑体"/>
          <w:color w:val="auto"/>
          <w:sz w:val="28"/>
          <w:szCs w:val="28"/>
          <w:lang w:val="en-US" w:eastAsia="zh-CN"/>
        </w:rPr>
      </w:pPr>
    </w:p>
    <w:p w14:paraId="4679827B">
      <w:pPr>
        <w:pStyle w:val="8"/>
        <w:rPr>
          <w:rFonts w:hint="eastAsia" w:ascii="黑体" w:hAnsi="黑体" w:eastAsia="黑体" w:cs="黑体"/>
          <w:color w:val="auto"/>
          <w:sz w:val="28"/>
          <w:szCs w:val="28"/>
          <w:lang w:val="en-US" w:eastAsia="zh-CN"/>
        </w:rPr>
      </w:pPr>
    </w:p>
    <w:p w14:paraId="76C37BC5">
      <w:pPr>
        <w:pStyle w:val="8"/>
        <w:rPr>
          <w:rFonts w:hint="eastAsia" w:ascii="黑体" w:hAnsi="黑体" w:eastAsia="黑体" w:cs="黑体"/>
          <w:color w:val="auto"/>
          <w:sz w:val="28"/>
          <w:szCs w:val="28"/>
          <w:lang w:val="en-US" w:eastAsia="zh-CN"/>
        </w:rPr>
      </w:pPr>
    </w:p>
    <w:p w14:paraId="6DE25C80">
      <w:pPr>
        <w:pStyle w:val="8"/>
        <w:rPr>
          <w:rFonts w:hint="eastAsia" w:ascii="黑体" w:hAnsi="黑体" w:eastAsia="黑体" w:cs="黑体"/>
          <w:color w:val="auto"/>
          <w:sz w:val="28"/>
          <w:szCs w:val="28"/>
          <w:lang w:val="en-US" w:eastAsia="zh-CN"/>
        </w:rPr>
      </w:pPr>
    </w:p>
    <w:p w14:paraId="7C376034">
      <w:pPr>
        <w:pStyle w:val="8"/>
        <w:rPr>
          <w:rFonts w:hint="eastAsia" w:ascii="黑体" w:hAnsi="黑体" w:eastAsia="黑体" w:cs="黑体"/>
          <w:color w:val="auto"/>
          <w:sz w:val="28"/>
          <w:szCs w:val="28"/>
          <w:lang w:val="en-US" w:eastAsia="zh-CN"/>
        </w:rPr>
      </w:pPr>
    </w:p>
    <w:p w14:paraId="5E3B5EA4">
      <w:pPr>
        <w:pStyle w:val="8"/>
        <w:rPr>
          <w:rFonts w:hint="eastAsia" w:ascii="黑体" w:hAnsi="黑体" w:eastAsia="黑体" w:cs="黑体"/>
          <w:color w:val="auto"/>
          <w:sz w:val="28"/>
          <w:szCs w:val="28"/>
          <w:lang w:val="en-US" w:eastAsia="zh-CN"/>
        </w:rPr>
      </w:pPr>
    </w:p>
    <w:p w14:paraId="64B1D5D3">
      <w:pPr>
        <w:pStyle w:val="8"/>
        <w:rPr>
          <w:rFonts w:hint="eastAsia" w:ascii="黑体" w:hAnsi="黑体" w:eastAsia="黑体" w:cs="黑体"/>
          <w:color w:val="auto"/>
          <w:sz w:val="28"/>
          <w:szCs w:val="28"/>
          <w:lang w:val="en-US" w:eastAsia="zh-CN"/>
        </w:rPr>
      </w:pPr>
    </w:p>
    <w:p w14:paraId="0094D14A">
      <w:pPr>
        <w:pStyle w:val="8"/>
        <w:rPr>
          <w:rFonts w:hint="eastAsia" w:ascii="黑体" w:hAnsi="黑体" w:eastAsia="黑体" w:cs="黑体"/>
          <w:color w:val="auto"/>
          <w:sz w:val="28"/>
          <w:szCs w:val="28"/>
          <w:lang w:val="en-US" w:eastAsia="zh-CN"/>
        </w:rPr>
      </w:pPr>
    </w:p>
    <w:p w14:paraId="72FF38F3">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永安市解放路179号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344"/>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344"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14"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14"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14"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14"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DE2BDF3">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永安市解放路179号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永安市解放路179号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546541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永安市解放路179号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永安市解放路179号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810B73"/>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EB53F2B"/>
    <w:rsid w:val="1EE0461C"/>
    <w:rsid w:val="1F4B04E3"/>
    <w:rsid w:val="20212206"/>
    <w:rsid w:val="20D96C59"/>
    <w:rsid w:val="213E291B"/>
    <w:rsid w:val="218800BF"/>
    <w:rsid w:val="220E11D4"/>
    <w:rsid w:val="22486A00"/>
    <w:rsid w:val="2427108B"/>
    <w:rsid w:val="244606E6"/>
    <w:rsid w:val="26286B58"/>
    <w:rsid w:val="288A7454"/>
    <w:rsid w:val="28D5691D"/>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DDB353E"/>
    <w:rsid w:val="3E416D5D"/>
    <w:rsid w:val="4080634C"/>
    <w:rsid w:val="40E10989"/>
    <w:rsid w:val="439267ED"/>
    <w:rsid w:val="43AD517F"/>
    <w:rsid w:val="44A31A2B"/>
    <w:rsid w:val="45603AA7"/>
    <w:rsid w:val="463E6D37"/>
    <w:rsid w:val="4735060A"/>
    <w:rsid w:val="47491777"/>
    <w:rsid w:val="48E7329B"/>
    <w:rsid w:val="4934697F"/>
    <w:rsid w:val="4A720258"/>
    <w:rsid w:val="4C3F27CB"/>
    <w:rsid w:val="4C630292"/>
    <w:rsid w:val="4C6E7E28"/>
    <w:rsid w:val="4D7C74AA"/>
    <w:rsid w:val="50E6037F"/>
    <w:rsid w:val="52475554"/>
    <w:rsid w:val="53F41960"/>
    <w:rsid w:val="55896C65"/>
    <w:rsid w:val="561F12B3"/>
    <w:rsid w:val="567C5AC3"/>
    <w:rsid w:val="58881664"/>
    <w:rsid w:val="599D6D70"/>
    <w:rsid w:val="59A54308"/>
    <w:rsid w:val="59BF5143"/>
    <w:rsid w:val="5AEA1848"/>
    <w:rsid w:val="5C615E3C"/>
    <w:rsid w:val="5C9B1B4D"/>
    <w:rsid w:val="5D1E0233"/>
    <w:rsid w:val="5D79086B"/>
    <w:rsid w:val="5DB77CF7"/>
    <w:rsid w:val="61D537E6"/>
    <w:rsid w:val="63BE4E56"/>
    <w:rsid w:val="651C43B9"/>
    <w:rsid w:val="66AD5C15"/>
    <w:rsid w:val="6763065D"/>
    <w:rsid w:val="6B4C5C69"/>
    <w:rsid w:val="6B5F148E"/>
    <w:rsid w:val="6BCB5854"/>
    <w:rsid w:val="6C2461D9"/>
    <w:rsid w:val="6C6A7979"/>
    <w:rsid w:val="6C8F1779"/>
    <w:rsid w:val="6DA545CF"/>
    <w:rsid w:val="6DFA5003"/>
    <w:rsid w:val="6E2247FF"/>
    <w:rsid w:val="6F2B0871"/>
    <w:rsid w:val="6F370C8F"/>
    <w:rsid w:val="70835BEF"/>
    <w:rsid w:val="719D2B54"/>
    <w:rsid w:val="71CB4AE9"/>
    <w:rsid w:val="7395631E"/>
    <w:rsid w:val="743A3444"/>
    <w:rsid w:val="74CF0386"/>
    <w:rsid w:val="74E146F2"/>
    <w:rsid w:val="755B6390"/>
    <w:rsid w:val="75937381"/>
    <w:rsid w:val="761C53FE"/>
    <w:rsid w:val="78F57CEC"/>
    <w:rsid w:val="7A536D8C"/>
    <w:rsid w:val="7C216575"/>
    <w:rsid w:val="7C4D116C"/>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3061</Words>
  <Characters>3262</Characters>
  <Lines>0</Lines>
  <Paragraphs>0</Paragraphs>
  <TotalTime>0</TotalTime>
  <ScaleCrop>false</ScaleCrop>
  <LinksUpToDate>false</LinksUpToDate>
  <CharactersWithSpaces>3747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2025-03-13T03:09:05Z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eyJoZGlkIjoiZWVkZWVjM2UzNDAzNWY0OWVlYzgwZTljYjQ0MWNiNzAiLCJ1c2VySWQiOiIxNjg0NTgyNzI0In0=</vt:lpwstr>
  </property>
</Properties>
</file>